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D6E" w:rsidRDefault="00527A89">
      <w:r w:rsidRPr="00527A89">
        <w:rPr>
          <w:rFonts w:hint="eastAsia"/>
        </w:rPr>
        <w:t>2020</w:t>
      </w:r>
      <w:r w:rsidRPr="00527A89">
        <w:rPr>
          <w:rFonts w:hint="eastAsia"/>
        </w:rPr>
        <w:t>年休闲零食市场规模达</w:t>
      </w:r>
      <w:r w:rsidRPr="00527A89">
        <w:rPr>
          <w:rFonts w:hint="eastAsia"/>
        </w:rPr>
        <w:t>3</w:t>
      </w:r>
      <w:r w:rsidRPr="00527A89">
        <w:rPr>
          <w:rFonts w:hint="eastAsia"/>
        </w:rPr>
        <w:t>万亿！健康或成新趋势……</w:t>
      </w:r>
    </w:p>
    <w:p w:rsidR="00527A89" w:rsidRDefault="00527A89"/>
    <w:p w:rsidR="00527A89" w:rsidRDefault="00527A89">
      <w:r w:rsidRPr="00DC729A">
        <w:rPr>
          <w:rFonts w:hint="eastAsia"/>
        </w:rPr>
        <w:t>中国国际食品和饮料展览会一直致力于成为最有影响力的食品行业贸易平台。今天中食展小编给大家分享</w:t>
      </w:r>
      <w:r w:rsidRPr="00527A89">
        <w:rPr>
          <w:rFonts w:hint="eastAsia"/>
        </w:rPr>
        <w:t>2020</w:t>
      </w:r>
      <w:r w:rsidRPr="00527A89">
        <w:rPr>
          <w:rFonts w:hint="eastAsia"/>
        </w:rPr>
        <w:t>年休闲零食市场规模</w:t>
      </w:r>
      <w:r>
        <w:rPr>
          <w:rFonts w:hint="eastAsia"/>
        </w:rPr>
        <w:t>。</w:t>
      </w:r>
    </w:p>
    <w:p w:rsidR="00527A89" w:rsidRDefault="00527A89"/>
    <w:p w:rsidR="00527A89" w:rsidRDefault="00527A89" w:rsidP="00527A89">
      <w:pPr>
        <w:rPr>
          <w:rFonts w:hint="eastAsia"/>
        </w:rPr>
      </w:pPr>
      <w:r>
        <w:rPr>
          <w:rFonts w:hint="eastAsia"/>
        </w:rPr>
        <w:t>据数据预测，</w:t>
      </w:r>
      <w:r>
        <w:rPr>
          <w:rFonts w:hint="eastAsia"/>
        </w:rPr>
        <w:t>2020</w:t>
      </w:r>
      <w:r>
        <w:rPr>
          <w:rFonts w:hint="eastAsia"/>
        </w:rPr>
        <w:t>年整个休闲零食市场规模将会达到</w:t>
      </w:r>
      <w:r>
        <w:rPr>
          <w:rFonts w:hint="eastAsia"/>
        </w:rPr>
        <w:t>3</w:t>
      </w:r>
      <w:r>
        <w:rPr>
          <w:rFonts w:hint="eastAsia"/>
        </w:rPr>
        <w:t>万亿元。</w:t>
      </w:r>
    </w:p>
    <w:p w:rsidR="00527A89" w:rsidRDefault="00527A89" w:rsidP="00527A89"/>
    <w:p w:rsidR="00527A89" w:rsidRDefault="00527A89" w:rsidP="00527A89">
      <w:pPr>
        <w:rPr>
          <w:rFonts w:hint="eastAsia"/>
        </w:rPr>
      </w:pPr>
      <w:r>
        <w:rPr>
          <w:rFonts w:hint="eastAsia"/>
        </w:rPr>
        <w:t>而在这片巨大蓝海中，健康、减塑、高端化等成为趋势关键词。</w:t>
      </w:r>
    </w:p>
    <w:p w:rsidR="00527A89" w:rsidRDefault="00527A89" w:rsidP="00527A89"/>
    <w:p w:rsidR="00527A89" w:rsidRDefault="00527A89" w:rsidP="00527A89">
      <w:pPr>
        <w:rPr>
          <w:rFonts w:hint="eastAsia"/>
        </w:rPr>
      </w:pPr>
      <w:r>
        <w:rPr>
          <w:rFonts w:hint="eastAsia"/>
        </w:rPr>
        <w:t>健康：从有得吃到吃得好</w:t>
      </w:r>
    </w:p>
    <w:p w:rsidR="00527A89" w:rsidRDefault="00527A89" w:rsidP="00527A89"/>
    <w:p w:rsidR="00527A89" w:rsidRDefault="00527A89" w:rsidP="00527A89">
      <w:pPr>
        <w:rPr>
          <w:rFonts w:hint="eastAsia"/>
        </w:rPr>
      </w:pPr>
      <w:r>
        <w:rPr>
          <w:rFonts w:hint="eastAsia"/>
        </w:rPr>
        <w:t>在小时候的记忆里，零食于我们而言，是过年的一把炒瓜子和花生，是和小伙伴一起分享的几毛钱一根的辣条，是带着草莓味的夹心饼干……</w:t>
      </w:r>
    </w:p>
    <w:p w:rsidR="00527A89" w:rsidRDefault="00527A89" w:rsidP="00527A89"/>
    <w:p w:rsidR="00527A89" w:rsidRDefault="00527A89" w:rsidP="00527A89">
      <w:pPr>
        <w:rPr>
          <w:rFonts w:hint="eastAsia"/>
        </w:rPr>
      </w:pPr>
      <w:r>
        <w:rPr>
          <w:rFonts w:hint="eastAsia"/>
        </w:rPr>
        <w:t>而且那时候的零食倒也不是天天有得吃，但随着我国国民生活水平的不断上升，零食在日常生活中的可供选择性也越来越多。</w:t>
      </w:r>
    </w:p>
    <w:p w:rsidR="00527A89" w:rsidRDefault="00527A89" w:rsidP="00527A89"/>
    <w:p w:rsidR="00527A89" w:rsidRDefault="00527A89" w:rsidP="00527A89">
      <w:pPr>
        <w:rPr>
          <w:rFonts w:hint="eastAsia"/>
        </w:rPr>
      </w:pPr>
      <w:r>
        <w:rPr>
          <w:rFonts w:hint="eastAsia"/>
        </w:rPr>
        <w:t>与此同时，高糖、高热量、高盐的零食也让消费者又有了新的困扰，所以健康概念在当前的零食市场越发重要，根据尼尔森《</w:t>
      </w:r>
      <w:r>
        <w:rPr>
          <w:rFonts w:hint="eastAsia"/>
        </w:rPr>
        <w:t>2018</w:t>
      </w:r>
      <w:r>
        <w:rPr>
          <w:rFonts w:hint="eastAsia"/>
        </w:rPr>
        <w:t>中国消费市场的十大特点》显示，</w:t>
      </w:r>
      <w:r>
        <w:rPr>
          <w:rFonts w:hint="eastAsia"/>
        </w:rPr>
        <w:t>82%</w:t>
      </w:r>
      <w:r>
        <w:rPr>
          <w:rFonts w:hint="eastAsia"/>
        </w:rPr>
        <w:t>的中国消费者愿意在健康餐饮产品上花费更多，这个数据远高于全球</w:t>
      </w:r>
      <w:r>
        <w:rPr>
          <w:rFonts w:hint="eastAsia"/>
        </w:rPr>
        <w:t>68%</w:t>
      </w:r>
      <w:r>
        <w:rPr>
          <w:rFonts w:hint="eastAsia"/>
        </w:rPr>
        <w:t>的平均水平。</w:t>
      </w:r>
    </w:p>
    <w:p w:rsidR="00527A89" w:rsidRDefault="00527A89" w:rsidP="00527A89"/>
    <w:p w:rsidR="00527A89" w:rsidRDefault="00527A89" w:rsidP="00527A89">
      <w:pPr>
        <w:rPr>
          <w:rFonts w:hint="eastAsia"/>
        </w:rPr>
      </w:pPr>
      <w:r>
        <w:rPr>
          <w:rFonts w:hint="eastAsia"/>
        </w:rPr>
        <w:t>不少零食企业都会在配方成分、生产工艺等方面下功夫：</w:t>
      </w:r>
    </w:p>
    <w:p w:rsidR="00527A89" w:rsidRDefault="00527A89" w:rsidP="00527A89"/>
    <w:p w:rsidR="00527A89" w:rsidRDefault="00527A89" w:rsidP="00527A89">
      <w:r>
        <w:rPr>
          <w:rFonts w:hint="eastAsia"/>
        </w:rPr>
        <w:t>配方成分上，逐渐开始了做减法。现在不少饼干、面包等休闲食品都将糖的比例减少，例如卡乐比的低糖版麦片，减少了</w:t>
      </w:r>
      <w:r>
        <w:rPr>
          <w:rFonts w:hint="eastAsia"/>
        </w:rPr>
        <w:t>25%</w:t>
      </w:r>
      <w:r>
        <w:rPr>
          <w:rFonts w:hint="eastAsia"/>
        </w:rPr>
        <w:t>的糖分；减盐方面，变化最明显的是薯片。乐事就推出了一款轻盐版的薯片，相比经典的原味薯片来讲，就减少了</w:t>
      </w:r>
      <w:r>
        <w:rPr>
          <w:rFonts w:hint="eastAsia"/>
        </w:rPr>
        <w:t>50%</w:t>
      </w:r>
      <w:r>
        <w:rPr>
          <w:rFonts w:hint="eastAsia"/>
        </w:rPr>
        <w:t>的纳含量。</w:t>
      </w:r>
    </w:p>
    <w:p w:rsidR="00527A89" w:rsidRDefault="00527A89" w:rsidP="00527A89"/>
    <w:p w:rsidR="00527A89" w:rsidRDefault="00527A89" w:rsidP="00527A89">
      <w:pPr>
        <w:rPr>
          <w:rFonts w:hint="eastAsia"/>
        </w:rPr>
      </w:pPr>
      <w:r>
        <w:rPr>
          <w:rFonts w:hint="eastAsia"/>
        </w:rPr>
        <w:t>生产工艺上，之前的膨化零食都以油炸居多，但高温油炸不仅会导致较高的热量，还会产生各类有害物质，危害身体健康。因此现在，轻烘焙技术、脱油技术、冻干技术等的出现，能让零食在保留原本风味及营养的情况下，将健康化提升。</w:t>
      </w:r>
    </w:p>
    <w:p w:rsidR="00527A89" w:rsidRDefault="00527A89" w:rsidP="00527A89"/>
    <w:p w:rsidR="00527A89" w:rsidRDefault="00527A89" w:rsidP="00527A89">
      <w:r w:rsidRPr="00DC729A">
        <w:rPr>
          <w:rFonts w:hint="eastAsia"/>
        </w:rPr>
        <w:t>今天中食展小编就给大家分享到这里，更多资讯请关注中国国际食品和饮料展览会。</w:t>
      </w:r>
    </w:p>
    <w:p w:rsidR="00527A89" w:rsidRDefault="00527A89" w:rsidP="00527A89">
      <w:pPr>
        <w:rPr>
          <w:rFonts w:hint="eastAsia"/>
        </w:rPr>
      </w:pPr>
      <w:bookmarkStart w:id="0" w:name="_GoBack"/>
      <w:bookmarkEnd w:id="0"/>
    </w:p>
    <w:sectPr w:rsidR="00527A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89"/>
    <w:rsid w:val="00527A89"/>
    <w:rsid w:val="00A82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7FE0B-356D-4E3D-862A-DBCEC617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42604">
      <w:bodyDiv w:val="1"/>
      <w:marLeft w:val="0"/>
      <w:marRight w:val="0"/>
      <w:marTop w:val="0"/>
      <w:marBottom w:val="0"/>
      <w:divBdr>
        <w:top w:val="none" w:sz="0" w:space="0" w:color="auto"/>
        <w:left w:val="none" w:sz="0" w:space="0" w:color="auto"/>
        <w:bottom w:val="none" w:sz="0" w:space="0" w:color="auto"/>
        <w:right w:val="none" w:sz="0" w:space="0" w:color="auto"/>
      </w:divBdr>
    </w:div>
    <w:div w:id="38445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343</Words>
  <Characters>351</Characters>
  <Application>Microsoft Office Word</Application>
  <DocSecurity>0</DocSecurity>
  <Lines>13</Lines>
  <Paragraphs>5</Paragraphs>
  <ScaleCrop>false</ScaleCrop>
  <Company>Microsoft</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2020-09-01T09:26:00Z</dcterms:created>
  <dcterms:modified xsi:type="dcterms:W3CDTF">2020-09-01T09:33:00Z</dcterms:modified>
</cp:coreProperties>
</file>